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"/>
        <w:gridCol w:w="905"/>
        <w:gridCol w:w="1046"/>
        <w:gridCol w:w="425"/>
        <w:gridCol w:w="711"/>
        <w:gridCol w:w="1418"/>
        <w:gridCol w:w="567"/>
        <w:gridCol w:w="850"/>
        <w:gridCol w:w="851"/>
        <w:gridCol w:w="565"/>
        <w:gridCol w:w="710"/>
        <w:gridCol w:w="1418"/>
        <w:gridCol w:w="566"/>
        <w:gridCol w:w="710"/>
        <w:gridCol w:w="1134"/>
        <w:gridCol w:w="1275"/>
        <w:gridCol w:w="1276"/>
      </w:tblGrid>
      <w:tr w:rsidR="0071345C" w:rsidRPr="004216C1" w14:paraId="6180CD5C" w14:textId="77777777" w:rsidTr="00B41AB7">
        <w:tc>
          <w:tcPr>
            <w:tcW w:w="2408" w:type="dxa"/>
            <w:gridSpan w:val="4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52724609" w14:textId="77777777" w:rsidR="0071345C" w:rsidRPr="003F4A81" w:rsidRDefault="0071345C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szCs w:val="22"/>
              </w:rPr>
            </w:pPr>
            <w:r w:rsidRPr="003F4A81">
              <w:rPr>
                <w:rFonts w:ascii="Times New Roman" w:hAnsi="Times New Roman"/>
                <w:b/>
                <w:szCs w:val="22"/>
              </w:rPr>
              <w:t>Intitulé du marché:</w:t>
            </w:r>
            <w:r w:rsidRPr="003F4A81">
              <w:rPr>
                <w:rFonts w:ascii="Times New Roman" w:hAnsi="Times New Roman"/>
                <w:szCs w:val="22"/>
              </w:rPr>
              <w:t xml:space="preserve"> </w:t>
            </w:r>
          </w:p>
        </w:tc>
        <w:tc>
          <w:tcPr>
            <w:tcW w:w="4962" w:type="dxa"/>
            <w:gridSpan w:val="6"/>
            <w:vAlign w:val="center"/>
          </w:tcPr>
          <w:p w14:paraId="04F59FD7" w14:textId="152F2612" w:rsidR="0071345C" w:rsidRPr="003F4A81" w:rsidRDefault="003F4A81" w:rsidP="009249DB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</w:rPr>
            </w:pPr>
            <w:r w:rsidRPr="003F4A81">
              <w:rPr>
                <w:rFonts w:ascii="Times New Roman" w:hAnsi="Times New Roman"/>
              </w:rPr>
              <w:t>Service d’assistance technique et de renforcement des capacités des MPME bénéficiaires de de l’Initiative « Formation professionnelle et Emploi. Horizon Jeux Olympiques de la Jeunesse 2026. FIT! Sénégal- Action AICS »</w:t>
            </w:r>
          </w:p>
        </w:tc>
        <w:tc>
          <w:tcPr>
            <w:tcW w:w="2694" w:type="dxa"/>
            <w:gridSpan w:val="3"/>
            <w:shd w:val="pct5" w:color="auto" w:fill="FFFFFF"/>
          </w:tcPr>
          <w:p w14:paraId="5E01A30A" w14:textId="77777777" w:rsidR="0071345C" w:rsidRPr="004216C1" w:rsidRDefault="0071345C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Référence de publication:</w:t>
            </w:r>
          </w:p>
        </w:tc>
        <w:tc>
          <w:tcPr>
            <w:tcW w:w="3119" w:type="dxa"/>
            <w:gridSpan w:val="3"/>
          </w:tcPr>
          <w:p w14:paraId="7FD8AFB7" w14:textId="671E1321" w:rsidR="0071345C" w:rsidRPr="004216C1" w:rsidRDefault="009249DB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AO03/2024/FIT!Sénégal- Action AICS</w:t>
            </w:r>
          </w:p>
        </w:tc>
        <w:tc>
          <w:tcPr>
            <w:tcW w:w="1276" w:type="dxa"/>
          </w:tcPr>
          <w:p w14:paraId="36D9EDB3" w14:textId="77777777" w:rsidR="0071345C" w:rsidRPr="004216C1" w:rsidRDefault="0071345C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</w:rPr>
            </w:pPr>
          </w:p>
        </w:tc>
      </w:tr>
      <w:tr w:rsidR="00227D8F" w:rsidRPr="004216C1" w14:paraId="500D4B99" w14:textId="77777777" w:rsidTr="006D6E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  <w:trHeight w:val="1957"/>
          <w:tblHeader/>
        </w:trPr>
        <w:tc>
          <w:tcPr>
            <w:tcW w:w="905" w:type="dxa"/>
            <w:shd w:val="pct12" w:color="auto" w:fill="FFFFFF"/>
            <w:textDirection w:val="btLr"/>
            <w:vAlign w:val="center"/>
          </w:tcPr>
          <w:p w14:paraId="25531A64" w14:textId="7A2752A0" w:rsidR="00831BDE" w:rsidRPr="004216C1" w:rsidRDefault="00831BDE" w:rsidP="005D06B3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Numéro de l’offre</w:t>
            </w:r>
          </w:p>
        </w:tc>
        <w:tc>
          <w:tcPr>
            <w:tcW w:w="1046" w:type="dxa"/>
            <w:tcBorders>
              <w:bottom w:val="nil"/>
            </w:tcBorders>
            <w:shd w:val="pct12" w:color="auto" w:fill="FFFFFF"/>
            <w:vAlign w:val="center"/>
          </w:tcPr>
          <w:p w14:paraId="00282B40" w14:textId="77777777" w:rsidR="00831BDE" w:rsidRPr="004216C1" w:rsidRDefault="00831BDE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Nom du soumissionnaire</w:t>
            </w:r>
          </w:p>
        </w:tc>
        <w:tc>
          <w:tcPr>
            <w:tcW w:w="1136" w:type="dxa"/>
            <w:gridSpan w:val="2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00FDD37" w14:textId="77777777" w:rsidR="00831BDE" w:rsidRPr="004216C1" w:rsidRDefault="00831BDE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Formulaire de soumission de l'offre dûment rempli?</w:t>
            </w:r>
          </w:p>
          <w:p w14:paraId="1BA64BD8" w14:textId="77777777" w:rsidR="00831BDE" w:rsidRPr="004216C1" w:rsidRDefault="00831BDE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(Oui/Non)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5B85C8F" w14:textId="77777777" w:rsidR="00831BDE" w:rsidRPr="004216C1" w:rsidRDefault="00831BDE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Déclaration du soumissionnaire</w:t>
            </w:r>
            <w:bookmarkStart w:id="0" w:name="_GoBack"/>
            <w:bookmarkEnd w:id="0"/>
            <w:r>
              <w:rPr>
                <w:rFonts w:ascii="Times New Roman" w:hAnsi="Times New Roman"/>
                <w:sz w:val="18"/>
                <w:szCs w:val="18"/>
              </w:rPr>
              <w:t xml:space="preserve"> (signée, le cas échéant, par chaque membre du consortium)?</w:t>
            </w:r>
          </w:p>
          <w:p w14:paraId="1CC3B18B" w14:textId="77777777" w:rsidR="00831BDE" w:rsidRPr="004216C1" w:rsidRDefault="00831BDE" w:rsidP="006D6EAC">
            <w:pPr>
              <w:widowControl w:val="0"/>
              <w:spacing w:before="60" w:after="100" w:afterAutospacing="1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(Oui/Non)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A7EE1F0" w14:textId="77777777" w:rsidR="00831BDE" w:rsidRPr="004216C1" w:rsidRDefault="00831BDE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La langue est-elle conforme?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0AE6FC2" w14:textId="77777777" w:rsidR="00831BDE" w:rsidRPr="006D6EAC" w:rsidRDefault="00831BDE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D6EAC">
              <w:rPr>
                <w:rFonts w:ascii="Times New Roman" w:hAnsi="Times New Roman"/>
                <w:sz w:val="17"/>
                <w:szCs w:val="17"/>
              </w:rPr>
              <w:t>Le document «Organisation et méthodologie» est-il inclus?</w:t>
            </w:r>
          </w:p>
        </w:tc>
        <w:tc>
          <w:tcPr>
            <w:tcW w:w="851" w:type="dxa"/>
            <w:shd w:val="pct12" w:color="auto" w:fill="FFFFFF"/>
            <w:textDirection w:val="btLr"/>
            <w:vAlign w:val="center"/>
          </w:tcPr>
          <w:p w14:paraId="0F022877" w14:textId="77777777" w:rsidR="00831BDE" w:rsidRPr="006D6EAC" w:rsidRDefault="00831BDE" w:rsidP="00B667E5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D6EAC">
              <w:rPr>
                <w:rFonts w:ascii="Times New Roman" w:hAnsi="Times New Roman"/>
                <w:sz w:val="17"/>
                <w:szCs w:val="17"/>
              </w:rPr>
              <w:t>Experts principaux (liste + CV)? (Pour les marchés exigeant des experts principaux)</w:t>
            </w:r>
          </w:p>
        </w:tc>
        <w:tc>
          <w:tcPr>
            <w:tcW w:w="1275" w:type="dxa"/>
            <w:gridSpan w:val="2"/>
            <w:shd w:val="pct12" w:color="auto" w:fill="FFFFFF"/>
            <w:textDirection w:val="btLr"/>
            <w:vAlign w:val="center"/>
          </w:tcPr>
          <w:p w14:paraId="60D71F8A" w14:textId="77777777" w:rsidR="00831BDE" w:rsidRPr="006D6EAC" w:rsidRDefault="00831BDE" w:rsidP="00B667E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6D6EAC">
              <w:rPr>
                <w:rFonts w:ascii="Times New Roman" w:hAnsi="Times New Roman"/>
                <w:sz w:val="16"/>
                <w:szCs w:val="18"/>
              </w:rPr>
              <w:t xml:space="preserve">Les experts principaux sont-ils mentionnés dans une seule offre en tant qu'experts principaux? (Pour les marchés exigeant des experts principaux) </w:t>
            </w:r>
          </w:p>
        </w:tc>
        <w:tc>
          <w:tcPr>
            <w:tcW w:w="1418" w:type="dxa"/>
            <w:shd w:val="pct12" w:color="auto" w:fill="FFFFFF"/>
            <w:textDirection w:val="btLr"/>
            <w:vAlign w:val="center"/>
          </w:tcPr>
          <w:p w14:paraId="37E1E7D2" w14:textId="77777777" w:rsidR="00831BDE" w:rsidRPr="006D6EAC" w:rsidRDefault="00831BDE" w:rsidP="00F970BE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6D6EAC">
              <w:rPr>
                <w:rFonts w:ascii="Times New Roman" w:hAnsi="Times New Roman"/>
                <w:sz w:val="16"/>
                <w:szCs w:val="18"/>
              </w:rPr>
              <w:t>Tous les experts principaux ont-ils signé une déclaration d'exclusivité et de disponibilité?  (Pour les marchés exigeant des experts principaux)</w:t>
            </w:r>
          </w:p>
        </w:tc>
        <w:tc>
          <w:tcPr>
            <w:tcW w:w="1276" w:type="dxa"/>
            <w:gridSpan w:val="2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0873256" w14:textId="77777777" w:rsidR="00831BDE" w:rsidRPr="004216C1" w:rsidRDefault="00831BDE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La déclaration de sous-traitance est-elle acceptable?</w:t>
            </w:r>
          </w:p>
          <w:p w14:paraId="0DA2FF49" w14:textId="77777777" w:rsidR="00831BDE" w:rsidRPr="004216C1" w:rsidRDefault="00831BDE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(Oui/Non/Sans objet)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12858AE" w14:textId="77777777" w:rsidR="00831BDE" w:rsidRPr="004216C1" w:rsidRDefault="00831BDE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La nationalité des sous-traitants est-elle éligible?</w:t>
            </w:r>
          </w:p>
          <w:p w14:paraId="43DED7CA" w14:textId="77777777" w:rsidR="00831BDE" w:rsidRPr="004216C1" w:rsidRDefault="00831BDE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(Oui/Non)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  <w:textDirection w:val="btLr"/>
          </w:tcPr>
          <w:p w14:paraId="15F4C670" w14:textId="77777777" w:rsidR="00831BDE" w:rsidRDefault="00831BDE" w:rsidP="006D6EAC">
            <w:pPr>
              <w:framePr w:hSpace="181" w:wrap="around" w:hAnchor="page" w:xAlign="center" w:yAlign="center"/>
              <w:widowControl w:val="0"/>
              <w:spacing w:before="60"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Les CV des experts principaux sont-ils conformes aux exigences minimales?</w:t>
            </w:r>
          </w:p>
          <w:p w14:paraId="6A6D68F6" w14:textId="5199BF15" w:rsidR="00831BDE" w:rsidRPr="00B41AB7" w:rsidRDefault="00831BDE" w:rsidP="006D6EAC">
            <w:pPr>
              <w:framePr w:hSpace="181" w:wrap="around" w:hAnchor="page" w:xAlign="center" w:yAlign="center"/>
              <w:widowControl w:val="0"/>
              <w:spacing w:before="60"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(Oui/Non)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260A101" w14:textId="77777777" w:rsidR="00831BDE" w:rsidRPr="00281385" w:rsidRDefault="00831BDE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Décision globale?</w:t>
            </w:r>
            <w:r>
              <w:t xml:space="preserve"> </w:t>
            </w:r>
            <w:r>
              <w:br/>
            </w:r>
            <w:r>
              <w:rPr>
                <w:rFonts w:ascii="Times New Roman" w:hAnsi="Times New Roman"/>
                <w:szCs w:val="22"/>
              </w:rPr>
              <w:t>(Acceptation/Rejet)</w:t>
            </w:r>
          </w:p>
        </w:tc>
      </w:tr>
      <w:tr w:rsidR="00831BDE" w:rsidRPr="004216C1" w14:paraId="5B7625AC" w14:textId="77777777" w:rsidTr="006D6E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</w:trPr>
        <w:tc>
          <w:tcPr>
            <w:tcW w:w="905" w:type="dxa"/>
            <w:vAlign w:val="center"/>
          </w:tcPr>
          <w:p w14:paraId="291A1B2E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046" w:type="dxa"/>
            <w:vAlign w:val="center"/>
          </w:tcPr>
          <w:p w14:paraId="69918215" w14:textId="77777777" w:rsidR="00831BDE" w:rsidRPr="004216C1" w:rsidRDefault="00831BDE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0E385FAF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23BB8050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6B363854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1A1BE25B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3AC79001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14EC5321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93DC785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21C0B70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68EFA485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</w:tcPr>
          <w:p w14:paraId="05F49680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33E635A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31BDE" w:rsidRPr="004216C1" w14:paraId="33FFC4E2" w14:textId="77777777" w:rsidTr="006D6E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</w:trPr>
        <w:tc>
          <w:tcPr>
            <w:tcW w:w="905" w:type="dxa"/>
            <w:vAlign w:val="center"/>
          </w:tcPr>
          <w:p w14:paraId="5E90173E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046" w:type="dxa"/>
            <w:vAlign w:val="center"/>
          </w:tcPr>
          <w:p w14:paraId="58D8849B" w14:textId="77777777" w:rsidR="00831BDE" w:rsidRPr="004216C1" w:rsidRDefault="00831BDE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05641B6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6C7C2A3D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726D4E9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666D989A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1584355F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0C0046C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01A8A5F4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DF32AB4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4BA038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</w:tcPr>
          <w:p w14:paraId="746EF53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FC2172B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31BDE" w:rsidRPr="004216C1" w14:paraId="681C24A3" w14:textId="77777777" w:rsidTr="006D6E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</w:trPr>
        <w:tc>
          <w:tcPr>
            <w:tcW w:w="905" w:type="dxa"/>
            <w:vAlign w:val="center"/>
          </w:tcPr>
          <w:p w14:paraId="7630DA0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046" w:type="dxa"/>
            <w:vAlign w:val="center"/>
          </w:tcPr>
          <w:p w14:paraId="4B294D22" w14:textId="77777777" w:rsidR="00831BDE" w:rsidRPr="004216C1" w:rsidRDefault="00831BDE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0A80DE4E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0CDD1EB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19F03E2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308D38AF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34C4553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6B06B975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7C05B57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20F68BB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243180F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</w:tcPr>
          <w:p w14:paraId="51EE48F9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D7261BB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31BDE" w:rsidRPr="004216C1" w14:paraId="74253636" w14:textId="77777777" w:rsidTr="006D6E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</w:trPr>
        <w:tc>
          <w:tcPr>
            <w:tcW w:w="905" w:type="dxa"/>
            <w:vAlign w:val="center"/>
          </w:tcPr>
          <w:p w14:paraId="1AB67C0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046" w:type="dxa"/>
            <w:vAlign w:val="center"/>
          </w:tcPr>
          <w:p w14:paraId="65C0C0DA" w14:textId="77777777" w:rsidR="00831BDE" w:rsidRPr="004216C1" w:rsidRDefault="00831BDE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2EB360C2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3293CC1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6B09717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645387C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738D90B9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18F5ED77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2DA3A335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9B8EBD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463C6ACD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</w:tcPr>
          <w:p w14:paraId="46AED9B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CE33997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31BDE" w:rsidRPr="004216C1" w14:paraId="62147E1C" w14:textId="77777777" w:rsidTr="006D6E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</w:trPr>
        <w:tc>
          <w:tcPr>
            <w:tcW w:w="905" w:type="dxa"/>
            <w:vAlign w:val="center"/>
          </w:tcPr>
          <w:p w14:paraId="529DA615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046" w:type="dxa"/>
            <w:vAlign w:val="center"/>
          </w:tcPr>
          <w:p w14:paraId="04F96633" w14:textId="77777777" w:rsidR="00831BDE" w:rsidRPr="004216C1" w:rsidRDefault="00831BDE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6ED25B9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17107804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6DD8E1EE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3460554F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6EB57643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4286DBE1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AAE242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5AE993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66393FD4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</w:tcPr>
          <w:p w14:paraId="2240D53D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C41598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31BDE" w:rsidRPr="004216C1" w14:paraId="1409A0B1" w14:textId="77777777" w:rsidTr="006D6E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</w:trPr>
        <w:tc>
          <w:tcPr>
            <w:tcW w:w="905" w:type="dxa"/>
            <w:vAlign w:val="center"/>
          </w:tcPr>
          <w:p w14:paraId="4736F1DB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046" w:type="dxa"/>
            <w:vAlign w:val="center"/>
          </w:tcPr>
          <w:p w14:paraId="21E937CD" w14:textId="77777777" w:rsidR="00831BDE" w:rsidRPr="004216C1" w:rsidRDefault="00831BDE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0B0E73C4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47BD3D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5D7A83F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4025A905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7FD1FC2E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35C468F9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AFBE07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BDEFE10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74C57491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</w:tcPr>
          <w:p w14:paraId="1C797913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B26A15F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31BDE" w:rsidRPr="004216C1" w14:paraId="6B2ACD11" w14:textId="77777777" w:rsidTr="006D6E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</w:trPr>
        <w:tc>
          <w:tcPr>
            <w:tcW w:w="905" w:type="dxa"/>
            <w:vAlign w:val="center"/>
          </w:tcPr>
          <w:p w14:paraId="50665E6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046" w:type="dxa"/>
            <w:vAlign w:val="center"/>
          </w:tcPr>
          <w:p w14:paraId="024130F3" w14:textId="77777777" w:rsidR="00831BDE" w:rsidRPr="004216C1" w:rsidRDefault="00831BDE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19FF9A5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7DD0E10F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5156EB0B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0E83E2B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749E02B0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6CDA033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02BA1067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713F48B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3994A0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</w:tcPr>
          <w:p w14:paraId="3A143ED5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5BB3D4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31BDE" w:rsidRPr="004216C1" w14:paraId="262F62AC" w14:textId="77777777" w:rsidTr="006D6E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</w:trPr>
        <w:tc>
          <w:tcPr>
            <w:tcW w:w="905" w:type="dxa"/>
            <w:vAlign w:val="center"/>
          </w:tcPr>
          <w:p w14:paraId="640A042D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1046" w:type="dxa"/>
            <w:vAlign w:val="center"/>
          </w:tcPr>
          <w:p w14:paraId="6F4F2E0D" w14:textId="77777777" w:rsidR="00831BDE" w:rsidRPr="004216C1" w:rsidRDefault="00831BDE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4BA6A4A7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5307854A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629153ED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7C4DA873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4A443F8F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37472D7D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0A8D46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7E92B8B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73828D9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</w:tcPr>
          <w:p w14:paraId="5B5852A5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66675B8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02E93A67" w14:textId="77777777" w:rsidR="009D6486" w:rsidRPr="004216C1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4216C1" w14:paraId="14019E6E" w14:textId="77777777" w:rsidTr="00D63010">
        <w:tc>
          <w:tcPr>
            <w:tcW w:w="3652" w:type="dxa"/>
            <w:shd w:val="pct10" w:color="auto" w:fill="FFFFFF"/>
          </w:tcPr>
          <w:p w14:paraId="487233B2" w14:textId="77777777" w:rsidR="009D6486" w:rsidRPr="004216C1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Nom du président</w:t>
            </w:r>
          </w:p>
        </w:tc>
        <w:tc>
          <w:tcPr>
            <w:tcW w:w="4712" w:type="dxa"/>
          </w:tcPr>
          <w:p w14:paraId="603608EF" w14:textId="77777777"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9D6486" w:rsidRPr="004216C1" w14:paraId="54B518C1" w14:textId="77777777" w:rsidTr="00D63010">
        <w:tc>
          <w:tcPr>
            <w:tcW w:w="3652" w:type="dxa"/>
            <w:shd w:val="pct10" w:color="auto" w:fill="FFFFFF"/>
          </w:tcPr>
          <w:p w14:paraId="1D27A121" w14:textId="77777777" w:rsidR="009D6486" w:rsidRPr="004216C1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Signature du président</w:t>
            </w:r>
          </w:p>
        </w:tc>
        <w:tc>
          <w:tcPr>
            <w:tcW w:w="4712" w:type="dxa"/>
          </w:tcPr>
          <w:p w14:paraId="145D2730" w14:textId="77777777"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9D6486" w:rsidRPr="004216C1" w14:paraId="0D30531A" w14:textId="77777777" w:rsidTr="00D63010">
        <w:tc>
          <w:tcPr>
            <w:tcW w:w="3652" w:type="dxa"/>
            <w:shd w:val="pct10" w:color="auto" w:fill="FFFFFF"/>
          </w:tcPr>
          <w:p w14:paraId="4283866B" w14:textId="77777777"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Date</w:t>
            </w:r>
          </w:p>
        </w:tc>
        <w:tc>
          <w:tcPr>
            <w:tcW w:w="4712" w:type="dxa"/>
          </w:tcPr>
          <w:p w14:paraId="4AC89CB3" w14:textId="77777777"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</w:tbl>
    <w:p w14:paraId="11F0B848" w14:textId="77777777" w:rsidR="00D47602" w:rsidRPr="004216C1" w:rsidRDefault="00D47602" w:rsidP="00F662ED">
      <w:pPr>
        <w:widowControl w:val="0"/>
        <w:spacing w:after="0"/>
        <w:ind w:left="0"/>
        <w:rPr>
          <w:rFonts w:ascii="Times New Roman" w:hAnsi="Times New Roman"/>
          <w:szCs w:val="22"/>
        </w:rPr>
      </w:pPr>
    </w:p>
    <w:sectPr w:rsidR="00D47602" w:rsidRPr="004216C1" w:rsidSect="00350D42">
      <w:headerReference w:type="default" r:id="rId11"/>
      <w:footerReference w:type="default" r:id="rId12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86B778" w14:textId="77777777" w:rsidR="004B7139" w:rsidRPr="004216C1" w:rsidRDefault="004B7139">
      <w:r>
        <w:separator/>
      </w:r>
    </w:p>
  </w:endnote>
  <w:endnote w:type="continuationSeparator" w:id="0">
    <w:p w14:paraId="1B8C6210" w14:textId="77777777" w:rsidR="004B7139" w:rsidRPr="004216C1" w:rsidRDefault="004B7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EB850" w14:textId="25CF8841" w:rsidR="00784A7A" w:rsidRPr="004216C1" w:rsidRDefault="00227D8F" w:rsidP="00D63010">
    <w:pPr>
      <w:pStyle w:val="Pidipagina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</w:rPr>
    </w:pPr>
    <w:r>
      <w:rPr>
        <w:rFonts w:ascii="Times New Roman" w:hAnsi="Times New Roman"/>
        <w:b/>
        <w:snapToGrid w:val="0"/>
        <w:sz w:val="18"/>
      </w:rPr>
      <w:t>2021</w:t>
    </w:r>
    <w:r w:rsidR="00994BB6">
      <w:rPr>
        <w:rFonts w:ascii="Times New Roman" w:hAnsi="Times New Roman"/>
        <w:b/>
        <w:snapToGrid w:val="0"/>
        <w:sz w:val="18"/>
      </w:rPr>
      <w:t>.1</w:t>
    </w:r>
    <w:r>
      <w:tab/>
    </w:r>
    <w:r>
      <w:rPr>
        <w:rFonts w:ascii="Times New Roman" w:hAnsi="Times New Roman"/>
        <w:snapToGrid w:val="0"/>
        <w:sz w:val="18"/>
      </w:rPr>
      <w:t xml:space="preserve">Page </w:t>
    </w:r>
    <w:r>
      <w:rPr>
        <w:rFonts w:ascii="Times New Roman" w:hAnsi="Times New Roman"/>
        <w:snapToGrid w:val="0"/>
        <w:sz w:val="18"/>
      </w:rPr>
      <w:fldChar w:fldCharType="begin"/>
    </w:r>
    <w:r>
      <w:rPr>
        <w:rFonts w:ascii="Times New Roman" w:hAnsi="Times New Roman"/>
        <w:snapToGrid w:val="0"/>
        <w:sz w:val="18"/>
      </w:rPr>
      <w:instrText xml:space="preserve"> PAGE </w:instrText>
    </w:r>
    <w:r>
      <w:rPr>
        <w:rFonts w:ascii="Times New Roman" w:hAnsi="Times New Roman"/>
        <w:snapToGrid w:val="0"/>
        <w:sz w:val="18"/>
      </w:rPr>
      <w:fldChar w:fldCharType="separate"/>
    </w:r>
    <w:r w:rsidR="003F4A81">
      <w:rPr>
        <w:rFonts w:ascii="Times New Roman" w:hAnsi="Times New Roman"/>
        <w:noProof/>
        <w:snapToGrid w:val="0"/>
        <w:sz w:val="18"/>
      </w:rPr>
      <w:t>1</w:t>
    </w:r>
    <w:r>
      <w:rPr>
        <w:rFonts w:ascii="Times New Roman" w:hAnsi="Times New Roman"/>
        <w:snapToGrid w:val="0"/>
        <w:sz w:val="18"/>
      </w:rPr>
      <w:fldChar w:fldCharType="end"/>
    </w:r>
    <w:r>
      <w:rPr>
        <w:rFonts w:ascii="Times New Roman" w:hAnsi="Times New Roman"/>
        <w:snapToGrid w:val="0"/>
        <w:sz w:val="18"/>
      </w:rPr>
      <w:t xml:space="preserve"> sur </w:t>
    </w:r>
    <w:r>
      <w:rPr>
        <w:rStyle w:val="Numeropagina"/>
        <w:rFonts w:ascii="Times New Roman" w:hAnsi="Times New Roman"/>
      </w:rPr>
      <w:fldChar w:fldCharType="begin"/>
    </w:r>
    <w:r>
      <w:rPr>
        <w:rStyle w:val="Numeropagina"/>
        <w:rFonts w:ascii="Times New Roman" w:hAnsi="Times New Roman"/>
      </w:rPr>
      <w:instrText xml:space="preserve"> NUMPAGES </w:instrText>
    </w:r>
    <w:r>
      <w:rPr>
        <w:rStyle w:val="Numeropagina"/>
        <w:rFonts w:ascii="Times New Roman" w:hAnsi="Times New Roman"/>
      </w:rPr>
      <w:fldChar w:fldCharType="separate"/>
    </w:r>
    <w:r w:rsidR="003F4A81">
      <w:rPr>
        <w:rStyle w:val="Numeropagina"/>
        <w:rFonts w:ascii="Times New Roman" w:hAnsi="Times New Roman"/>
        <w:noProof/>
      </w:rPr>
      <w:t>1</w:t>
    </w:r>
    <w:r>
      <w:rPr>
        <w:rStyle w:val="Numeropagina"/>
        <w:rFonts w:ascii="Times New Roman" w:hAnsi="Times New Roman"/>
      </w:rPr>
      <w:fldChar w:fldCharType="end"/>
    </w:r>
  </w:p>
  <w:p w14:paraId="4CB1A89B" w14:textId="78AFF29F" w:rsidR="00784A7A" w:rsidRPr="004216C1" w:rsidRDefault="00784A7A" w:rsidP="00D63010">
    <w:pPr>
      <w:pStyle w:val="Pidipagina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z w:val="18"/>
      </w:rPr>
    </w:pPr>
    <w:r>
      <w:rPr>
        <w:rFonts w:ascii="Times New Roman" w:hAnsi="Times New Roman"/>
        <w:sz w:val="18"/>
      </w:rPr>
      <w:fldChar w:fldCharType="begin"/>
    </w:r>
    <w:r>
      <w:rPr>
        <w:rFonts w:ascii="Times New Roman" w:hAnsi="Times New Roman"/>
        <w:sz w:val="18"/>
      </w:rPr>
      <w:instrText xml:space="preserve"> FILENAME </w:instrText>
    </w:r>
    <w:r>
      <w:rPr>
        <w:rFonts w:ascii="Times New Roman" w:hAnsi="Times New Roman"/>
        <w:sz w:val="18"/>
      </w:rPr>
      <w:fldChar w:fldCharType="separate"/>
    </w:r>
    <w:r w:rsidR="001358E5">
      <w:rPr>
        <w:rFonts w:ascii="Times New Roman" w:hAnsi="Times New Roman"/>
        <w:noProof/>
        <w:sz w:val="18"/>
      </w:rPr>
      <w:t>b8l_admingrid_fr.docx</w:t>
    </w:r>
    <w:r>
      <w:rPr>
        <w:rFonts w:ascii="Times New Roman" w:hAnsi="Times New Roman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7BE513" w14:textId="77777777" w:rsidR="004B7139" w:rsidRPr="004216C1" w:rsidRDefault="004B7139">
      <w:r>
        <w:separator/>
      </w:r>
    </w:p>
  </w:footnote>
  <w:footnote w:type="continuationSeparator" w:id="0">
    <w:p w14:paraId="70E84771" w14:textId="77777777" w:rsidR="004B7139" w:rsidRPr="004216C1" w:rsidRDefault="004B71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30B91" w14:textId="77777777" w:rsidR="00784A7A" w:rsidRPr="004216C1" w:rsidRDefault="00784A7A">
    <w:pPr>
      <w:pStyle w:val="Intestazione"/>
      <w:ind w:left="0"/>
      <w:jc w:val="center"/>
      <w:rPr>
        <w:rFonts w:ascii="Times New Roman" w:hAnsi="Times New Roman"/>
        <w:b/>
        <w:caps/>
        <w:sz w:val="28"/>
      </w:rPr>
    </w:pPr>
    <w:r>
      <w:rPr>
        <w:rFonts w:ascii="Times New Roman" w:hAnsi="Times New Roman"/>
        <w:b/>
        <w:caps/>
        <w:sz w:val="28"/>
      </w:rPr>
      <w:t>Grille de conformité administrative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Titolo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C2761"/>
    <w:rsid w:val="00015721"/>
    <w:rsid w:val="000275C7"/>
    <w:rsid w:val="00066DE7"/>
    <w:rsid w:val="000676C3"/>
    <w:rsid w:val="000833B4"/>
    <w:rsid w:val="000C2761"/>
    <w:rsid w:val="00103E09"/>
    <w:rsid w:val="00115CDD"/>
    <w:rsid w:val="00124529"/>
    <w:rsid w:val="00132866"/>
    <w:rsid w:val="001358E5"/>
    <w:rsid w:val="001D23F2"/>
    <w:rsid w:val="001E4D8F"/>
    <w:rsid w:val="001F2CF5"/>
    <w:rsid w:val="00227D8F"/>
    <w:rsid w:val="00232631"/>
    <w:rsid w:val="00241BE3"/>
    <w:rsid w:val="00271C4C"/>
    <w:rsid w:val="00281385"/>
    <w:rsid w:val="00312C49"/>
    <w:rsid w:val="00324FF4"/>
    <w:rsid w:val="00350D42"/>
    <w:rsid w:val="00372140"/>
    <w:rsid w:val="00372F9F"/>
    <w:rsid w:val="00385020"/>
    <w:rsid w:val="003F08F6"/>
    <w:rsid w:val="003F42FB"/>
    <w:rsid w:val="003F4A81"/>
    <w:rsid w:val="004216C1"/>
    <w:rsid w:val="00421B64"/>
    <w:rsid w:val="00447CD2"/>
    <w:rsid w:val="00464F6A"/>
    <w:rsid w:val="00496242"/>
    <w:rsid w:val="004978B7"/>
    <w:rsid w:val="004A508A"/>
    <w:rsid w:val="004A5967"/>
    <w:rsid w:val="004B15D4"/>
    <w:rsid w:val="004B7139"/>
    <w:rsid w:val="004D5AD9"/>
    <w:rsid w:val="004D7192"/>
    <w:rsid w:val="004E38A0"/>
    <w:rsid w:val="00513303"/>
    <w:rsid w:val="00535BD1"/>
    <w:rsid w:val="0054267A"/>
    <w:rsid w:val="005D06B3"/>
    <w:rsid w:val="005E571D"/>
    <w:rsid w:val="00652833"/>
    <w:rsid w:val="006979CE"/>
    <w:rsid w:val="006A2F04"/>
    <w:rsid w:val="006A7E76"/>
    <w:rsid w:val="006D6EAC"/>
    <w:rsid w:val="0071345C"/>
    <w:rsid w:val="007165AD"/>
    <w:rsid w:val="007242A2"/>
    <w:rsid w:val="00736E6C"/>
    <w:rsid w:val="00784A7A"/>
    <w:rsid w:val="008272E3"/>
    <w:rsid w:val="00831BDE"/>
    <w:rsid w:val="008504CE"/>
    <w:rsid w:val="00857FE4"/>
    <w:rsid w:val="00861461"/>
    <w:rsid w:val="0086779F"/>
    <w:rsid w:val="00877B9A"/>
    <w:rsid w:val="00897233"/>
    <w:rsid w:val="008B3AF5"/>
    <w:rsid w:val="008B75F0"/>
    <w:rsid w:val="008C309B"/>
    <w:rsid w:val="008D284F"/>
    <w:rsid w:val="008F299E"/>
    <w:rsid w:val="008F4970"/>
    <w:rsid w:val="008F4DBE"/>
    <w:rsid w:val="00902373"/>
    <w:rsid w:val="009249DB"/>
    <w:rsid w:val="00936C52"/>
    <w:rsid w:val="00943940"/>
    <w:rsid w:val="009535F7"/>
    <w:rsid w:val="00994BB6"/>
    <w:rsid w:val="009B4443"/>
    <w:rsid w:val="009D6486"/>
    <w:rsid w:val="009E47FD"/>
    <w:rsid w:val="00A01F9B"/>
    <w:rsid w:val="00A024A6"/>
    <w:rsid w:val="00A25DE6"/>
    <w:rsid w:val="00A40B7A"/>
    <w:rsid w:val="00A455A5"/>
    <w:rsid w:val="00A7420E"/>
    <w:rsid w:val="00AC1064"/>
    <w:rsid w:val="00AF10CE"/>
    <w:rsid w:val="00AF44CE"/>
    <w:rsid w:val="00B04712"/>
    <w:rsid w:val="00B41AB7"/>
    <w:rsid w:val="00B4417A"/>
    <w:rsid w:val="00B61070"/>
    <w:rsid w:val="00B667E5"/>
    <w:rsid w:val="00BB55EC"/>
    <w:rsid w:val="00C053B2"/>
    <w:rsid w:val="00C4701D"/>
    <w:rsid w:val="00C50D0F"/>
    <w:rsid w:val="00C75824"/>
    <w:rsid w:val="00C82DA0"/>
    <w:rsid w:val="00C9712B"/>
    <w:rsid w:val="00CB70A2"/>
    <w:rsid w:val="00CD60F8"/>
    <w:rsid w:val="00CF2044"/>
    <w:rsid w:val="00CF20A1"/>
    <w:rsid w:val="00CF3826"/>
    <w:rsid w:val="00D07ECB"/>
    <w:rsid w:val="00D33ED9"/>
    <w:rsid w:val="00D47602"/>
    <w:rsid w:val="00D63010"/>
    <w:rsid w:val="00D93B37"/>
    <w:rsid w:val="00DB24A3"/>
    <w:rsid w:val="00E030C6"/>
    <w:rsid w:val="00E468CA"/>
    <w:rsid w:val="00E723B6"/>
    <w:rsid w:val="00EB25F2"/>
    <w:rsid w:val="00EB5E4D"/>
    <w:rsid w:val="00EC1D7C"/>
    <w:rsid w:val="00F00598"/>
    <w:rsid w:val="00F14322"/>
    <w:rsid w:val="00F2417B"/>
    <w:rsid w:val="00F52397"/>
    <w:rsid w:val="00F662ED"/>
    <w:rsid w:val="00F73CB0"/>
    <w:rsid w:val="00F8314D"/>
    <w:rsid w:val="00F91F74"/>
    <w:rsid w:val="00F970BE"/>
    <w:rsid w:val="00FB3B97"/>
    <w:rsid w:val="00FD6B4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."/>
  <w:listSeparator w:val=","/>
  <w14:docId w14:val="16202819"/>
  <w15:chartTrackingRefBased/>
  <w15:docId w15:val="{ECD491EB-4B93-4E8B-B2D2-F0D484792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40"/>
      <w:ind w:left="1701"/>
      <w:jc w:val="both"/>
    </w:pPr>
    <w:rPr>
      <w:rFonts w:ascii="Arial" w:hAnsi="Arial"/>
      <w:sz w:val="22"/>
    </w:rPr>
  </w:style>
  <w:style w:type="paragraph" w:styleId="Titolo1">
    <w:name w:val="heading 1"/>
    <w:basedOn w:val="Normale"/>
    <w:next w:val="Normale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Titolo4">
    <w:name w:val="heading 4"/>
    <w:basedOn w:val="Titolo1"/>
    <w:next w:val="Normale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eastAsia="en-US"/>
    </w:rPr>
  </w:style>
  <w:style w:type="paragraph" w:styleId="Titolo5">
    <w:name w:val="heading 5"/>
    <w:basedOn w:val="Titolo2"/>
    <w:next w:val="Normale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contract">
    <w:name w:val="Normal contract"/>
    <w:basedOn w:val="Normale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</w:style>
  <w:style w:type="paragraph" w:customStyle="1" w:styleId="List1">
    <w:name w:val="List1"/>
    <w:basedOn w:val="Normale"/>
    <w:pPr>
      <w:spacing w:before="240"/>
      <w:ind w:left="567" w:hanging="567"/>
    </w:pPr>
  </w:style>
  <w:style w:type="paragraph" w:styleId="Testonotaapidipagina">
    <w:name w:val="footnote text"/>
    <w:basedOn w:val="Normale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Annexetitle">
    <w:name w:val="Annexe_title"/>
    <w:basedOn w:val="Titolo1"/>
    <w:next w:val="Normale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</w:rPr>
  </w:style>
  <w:style w:type="paragraph" w:styleId="Intestazione">
    <w:name w:val="header"/>
    <w:basedOn w:val="Normale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pPr>
      <w:tabs>
        <w:tab w:val="center" w:pos="4320"/>
        <w:tab w:val="right" w:pos="8640"/>
      </w:tabs>
    </w:pPr>
  </w:style>
  <w:style w:type="paragraph" w:styleId="Testofumetto">
    <w:name w:val="Balloon Text"/>
    <w:basedOn w:val="Normale"/>
    <w:semiHidden/>
    <w:rsid w:val="00D63010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D63010"/>
  </w:style>
  <w:style w:type="character" w:styleId="Rimandocommento">
    <w:name w:val="annotation reference"/>
    <w:basedOn w:val="Carpredefinitoparagrafo"/>
    <w:rsid w:val="0054267A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54267A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54267A"/>
    <w:rPr>
      <w:rFonts w:ascii="Arial" w:hAnsi="Arial"/>
    </w:rPr>
  </w:style>
  <w:style w:type="paragraph" w:styleId="Soggettocommento">
    <w:name w:val="annotation subject"/>
    <w:basedOn w:val="Testocommento"/>
    <w:next w:val="Testocommento"/>
    <w:link w:val="SoggettocommentoCarattere"/>
    <w:rsid w:val="0054267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54267A"/>
    <w:rPr>
      <w:rFonts w:ascii="Arial" w:hAnsi="Arial"/>
      <w:b/>
      <w:bCs/>
    </w:rPr>
  </w:style>
  <w:style w:type="character" w:styleId="Enfasigrassetto">
    <w:name w:val="Strong"/>
    <w:qFormat/>
    <w:rsid w:val="009249DB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7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45BAC2B2-23EF-480B-A881-A729D5B152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9461E8-B08A-4E7E-984B-9AE37F3736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DC77252-91A4-4DEA-B4AC-93D779727C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4ABF08-21C2-4CC3-818A-16FBDFCB1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Alessia Albanetti Luciano</cp:lastModifiedBy>
  <cp:revision>7</cp:revision>
  <cp:lastPrinted>2012-09-26T12:23:00Z</cp:lastPrinted>
  <dcterms:created xsi:type="dcterms:W3CDTF">2021-10-08T13:02:00Z</dcterms:created>
  <dcterms:modified xsi:type="dcterms:W3CDTF">2024-10-09T16:32:00Z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ContentTypeId">
    <vt:lpwstr>0x010100724FDE23FB365D4CB8B2901107175F9F</vt:lpwstr>
  </property>
</Properties>
</file>